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8"/>
          <w:szCs w:val="28"/>
          <w:lang w:val="en-US"/>
        </w:rPr>
      </w:pP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Ο ΕΥΑΓΓΕΛΙΣΜΟΣ ΤΗΣ ΘΕΟΤΟΚΟΥ</w:t>
      </w:r>
    </w:p>
    <w:p w:rsidR="00A3485D" w:rsidRDefault="00A3485D" w:rsidP="00A3485D">
      <w:pPr>
        <w:tabs>
          <w:tab w:val="left" w:pos="6111"/>
        </w:tabs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810000"/>
          <w:sz w:val="28"/>
          <w:szCs w:val="28"/>
          <w:lang w:val="en-US"/>
        </w:rPr>
      </w:pPr>
    </w:p>
    <w:p w:rsidR="00A3485D" w:rsidRPr="0081142E" w:rsidRDefault="00A3485D" w:rsidP="00A3485D">
      <w:pPr>
        <w:tabs>
          <w:tab w:val="left" w:pos="6111"/>
        </w:tabs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8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  <w:t>ΕΥΑΓΓΕΛΙΣΜΟΣ:</w:t>
      </w: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  <w:tab/>
      </w:r>
    </w:p>
    <w:p w:rsidR="00A3485D" w:rsidRPr="0081142E" w:rsidRDefault="00A3485D" w:rsidP="00A3485D">
      <w:pPr>
        <w:tabs>
          <w:tab w:val="left" w:pos="6111"/>
        </w:tabs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810000"/>
          <w:sz w:val="28"/>
          <w:szCs w:val="28"/>
        </w:rPr>
      </w:pP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8"/>
          <w:szCs w:val="28"/>
        </w:rPr>
      </w:pPr>
      <w:r>
        <w:rPr>
          <w:rFonts w:ascii="Times New Roman" w:hAnsi="Times New Roman" w:cs="Times New Roman"/>
          <w:color w:val="810000"/>
          <w:sz w:val="28"/>
          <w:szCs w:val="28"/>
        </w:rPr>
        <w:t>Χαρμόσυνο μήνυμα. Η προσδοκία όλων των εθνών για τον ερχομό του Χριστού στη γη.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  <w:t>ΧΡΙΣΤΟΣ: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8"/>
          <w:szCs w:val="28"/>
        </w:rPr>
      </w:pPr>
      <w:r>
        <w:rPr>
          <w:rFonts w:ascii="Times New Roman" w:hAnsi="Times New Roman" w:cs="Times New Roman"/>
          <w:color w:val="810000"/>
          <w:sz w:val="28"/>
          <w:szCs w:val="28"/>
        </w:rPr>
        <w:t>Είναι αυτός που έχει δεχθεί το χρίσμα, την ευλογία και την δύναμη να κάνει κάποιο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8"/>
          <w:szCs w:val="28"/>
        </w:rPr>
      </w:pPr>
      <w:r>
        <w:rPr>
          <w:rFonts w:ascii="Times New Roman" w:hAnsi="Times New Roman" w:cs="Times New Roman"/>
          <w:color w:val="810000"/>
          <w:sz w:val="28"/>
          <w:szCs w:val="28"/>
        </w:rPr>
        <w:t>ιερό έργο.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Εννέα μήνες πριν από τη Γέννηση του Χριστού, στις 25 Μαρτίου, έχουμε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τον </w:t>
      </w:r>
      <w:r>
        <w:rPr>
          <w:rFonts w:ascii="Times New Roman,Bold" w:hAnsi="Times New Roman,Bold" w:cs="Times New Roman,Bold"/>
          <w:b/>
          <w:bCs/>
          <w:color w:val="444444"/>
          <w:sz w:val="28"/>
          <w:szCs w:val="28"/>
        </w:rPr>
        <w:t>Ευαγγελισμό της Θεοτόκου</w:t>
      </w:r>
      <w:r>
        <w:rPr>
          <w:rFonts w:ascii="Times New Roman" w:hAnsi="Times New Roman" w:cs="Times New Roman"/>
          <w:color w:val="444444"/>
          <w:sz w:val="28"/>
          <w:szCs w:val="28"/>
        </w:rPr>
        <w:t>, δηλαδή την καλή είδηση (Ευαγγέλιο) που πήρε η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Παναγία από τον Άγγελο ότι θα φέρει στον κόσμο τον Σωτήρα Χριστό. Η γιορτή αυτή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είναι μία από τις μεγαλύτερες και σημαντικότερες Θεομητορικές εορτές, γι’ αυτό και η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Εκκλησία ψάλλει: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Σήμερον </w:t>
      </w:r>
      <w:proofErr w:type="spellStart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τῆς</w:t>
      </w:r>
      <w:proofErr w:type="spellEnd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 σωτηρίας </w:t>
      </w:r>
      <w:proofErr w:type="spellStart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ἡμῶν</w:t>
      </w:r>
      <w:proofErr w:type="spellEnd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τό</w:t>
      </w:r>
      <w:proofErr w:type="spellEnd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κεφάλαιον</w:t>
      </w:r>
      <w:proofErr w:type="spellEnd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καί</w:t>
      </w:r>
      <w:proofErr w:type="spellEnd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τοῦἀπ</w:t>
      </w:r>
      <w:proofErr w:type="spellEnd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’ </w:t>
      </w:r>
      <w:proofErr w:type="spellStart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αἰῶνος</w:t>
      </w:r>
      <w:proofErr w:type="spellEnd"/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 xml:space="preserve">μυστηρίου ἡ </w:t>
      </w:r>
      <w:proofErr w:type="spellStart"/>
      <w:r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  <w:t>φανέρωσις</w:t>
      </w:r>
      <w:proofErr w:type="spellEnd"/>
      <w:r>
        <w:rPr>
          <w:rFonts w:ascii="Times New Roman,Italic" w:hAnsi="Times New Roman,Italic" w:cs="Times New Roman,Italic"/>
          <w:i/>
          <w:iCs/>
          <w:color w:val="810000"/>
          <w:sz w:val="28"/>
          <w:szCs w:val="28"/>
        </w:rPr>
        <w:t>…</w:t>
      </w:r>
      <w:r>
        <w:rPr>
          <w:rFonts w:ascii="Times New Roman" w:hAnsi="Times New Roman" w:cs="Times New Roman"/>
          <w:color w:val="810000"/>
          <w:sz w:val="28"/>
          <w:szCs w:val="28"/>
        </w:rPr>
        <w:t>»</w:t>
      </w:r>
      <w:r>
        <w:rPr>
          <w:rFonts w:ascii="Times New Roman" w:hAnsi="Times New Roman" w:cs="Times New Roman"/>
          <w:color w:val="444444"/>
          <w:sz w:val="28"/>
          <w:szCs w:val="28"/>
        </w:rPr>
        <w:t>. Δηλαδή, σήμερα είναι η αρχή της σωτηρίας μας με το να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φανερωθεί σε αγγέλους και ανθρώπους το μυστικό σχέδιο που υπήρχε ανέκαθεν στον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νου του Θεού, για να σώσει τον άνθρωπο. Ποιο δηλαδή; Η ενανθρώπηση του Υιού Του,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του δεύτερου Προσώπου της Αγίας Τριάδος, του Ιησού Χριστού.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Και περίμενε αιώνες ολόκληρους ο Θεός να βρεθεί η κατάλληλη κόρη, που θα δεχθεί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κιόλας να γίνει Μητέρα του Υιού Του. Η ταπείνωσή της και η καθαρότητα ήταν αυτά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που τράβηξαν το βλέμμα του Θεού πάνω της και, όταν ήρθε η κατάλληλη ώρα, στάλθηκε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ο Αρχάγγελος Γαβριήλ να της φέρει το μήνυμα με τον χαιρετισμό: «</w:t>
      </w:r>
      <w:proofErr w:type="spellStart"/>
      <w:r>
        <w:rPr>
          <w:rFonts w:ascii="Times New Roman,Italic" w:hAnsi="Times New Roman,Italic" w:cs="Times New Roman,Italic"/>
          <w:i/>
          <w:iCs/>
          <w:color w:val="444444"/>
          <w:sz w:val="28"/>
          <w:szCs w:val="28"/>
        </w:rPr>
        <w:t>Χαῖρε</w:t>
      </w:r>
      <w:proofErr w:type="spellEnd"/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444444"/>
          <w:sz w:val="28"/>
          <w:szCs w:val="28"/>
        </w:rPr>
        <w:t xml:space="preserve">Κεχαριτωμένη, ὁ Κύριος μετά </w:t>
      </w:r>
      <w:proofErr w:type="spellStart"/>
      <w:r>
        <w:rPr>
          <w:rFonts w:ascii="Times New Roman,Italic" w:hAnsi="Times New Roman,Italic" w:cs="Times New Roman,Italic"/>
          <w:i/>
          <w:iCs/>
          <w:color w:val="444444"/>
          <w:sz w:val="28"/>
          <w:szCs w:val="28"/>
        </w:rPr>
        <w:t>σοῦ</w:t>
      </w:r>
      <w:proofErr w:type="spellEnd"/>
      <w:r>
        <w:rPr>
          <w:rFonts w:ascii="Times New Roman,Italic" w:hAnsi="Times New Roman,Italic" w:cs="Times New Roman,Italic"/>
          <w:i/>
          <w:iCs/>
          <w:color w:val="444444"/>
          <w:sz w:val="28"/>
          <w:szCs w:val="28"/>
        </w:rPr>
        <w:t>…</w:t>
      </w:r>
      <w:r>
        <w:rPr>
          <w:rFonts w:ascii="Times New Roman" w:hAnsi="Times New Roman" w:cs="Times New Roman"/>
          <w:color w:val="444444"/>
          <w:sz w:val="28"/>
          <w:szCs w:val="28"/>
        </w:rPr>
        <w:t>». «Να χαρείς, εσύ που έχεις γεμίσει από τη Χάρη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και τα χαρίσματα του Θεού και ο Θεός να είναι μαζί σου και είσαι η πιο ευλογημένη απ’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όλες τις γυναίκες, γιατί θα γεννήσεις τον Σωτήρα του κόσμου». Και από τη στιγμή που η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Μαριάμ είπε το «</w:t>
      </w:r>
      <w:proofErr w:type="spellStart"/>
      <w:r>
        <w:rPr>
          <w:rFonts w:ascii="Times New Roman,Italic" w:hAnsi="Times New Roman,Italic" w:cs="Times New Roman,Italic"/>
          <w:i/>
          <w:iCs/>
          <w:color w:val="444444"/>
          <w:sz w:val="28"/>
          <w:szCs w:val="28"/>
        </w:rPr>
        <w:t>Ἰδού</w:t>
      </w:r>
      <w:proofErr w:type="spellEnd"/>
      <w:r>
        <w:rPr>
          <w:rFonts w:ascii="Times New Roman,Italic" w:hAnsi="Times New Roman,Italic" w:cs="Times New Roman,Italic"/>
          <w:i/>
          <w:iCs/>
          <w:color w:val="444444"/>
          <w:sz w:val="28"/>
          <w:szCs w:val="28"/>
        </w:rPr>
        <w:t xml:space="preserve"> ἡ δούλη Κυρίου…» </w:t>
      </w:r>
      <w:r>
        <w:rPr>
          <w:rFonts w:ascii="Times New Roman" w:hAnsi="Times New Roman" w:cs="Times New Roman"/>
          <w:color w:val="444444"/>
          <w:sz w:val="28"/>
          <w:szCs w:val="28"/>
        </w:rPr>
        <w:t>«Είμαι η δούλη του Κυρίου, ας γίνει όπως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είπες», ήρθε μέσα της το Άγιο Πνεύμα και άρχισε η σύλληψη και η αύξηση του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Θεανθρώπου Χριστού.</w:t>
      </w:r>
    </w:p>
    <w:p w:rsidR="00A3485D" w:rsidRPr="0081142E" w:rsidRDefault="00A3485D" w:rsidP="00A3485D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444444"/>
          <w:sz w:val="28"/>
          <w:szCs w:val="28"/>
        </w:rPr>
      </w:pPr>
    </w:p>
    <w:p w:rsidR="00A3485D" w:rsidRPr="0081142E" w:rsidRDefault="00A3485D" w:rsidP="00A3485D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444444"/>
          <w:sz w:val="28"/>
          <w:szCs w:val="28"/>
        </w:rPr>
      </w:pP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44444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444444"/>
          <w:sz w:val="28"/>
          <w:szCs w:val="28"/>
        </w:rPr>
        <w:t>Διήγηση από το Ευαγγέλιο: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Ο Άγγελος Γαβριήλ στάλθηκε από τον Θεό στην</w:t>
      </w:r>
      <w:r w:rsidR="0081142E"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Ναζαρέτ, στην Μαρία, μια αγνή κόρη, που ήταν</w:t>
      </w:r>
      <w:r w:rsidR="0081142E"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μνηστευμένη με έναν άντρα από το γένος του</w:t>
      </w:r>
      <w:r w:rsidR="0081142E"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Δαβίδ, ο οποίος ονομαζόταν Ιωσήφ. Ο άγγελος</w:t>
      </w:r>
      <w:r w:rsidR="0081142E"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μπήκε στο σπίτι της και της είπε:</w:t>
      </w:r>
    </w:p>
    <w:p w:rsidR="00A3485D" w:rsidRPr="0081142E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– Χαίρε κεχαριτωμένη, ο Κύριος είναι μαζί σου.</w:t>
      </w:r>
      <w:r w:rsidR="0081142E"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81142E" w:rsidRPr="0081142E" w:rsidRDefault="0081142E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A3485D" w:rsidRDefault="0081142E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     </w:t>
      </w:r>
      <w:r w:rsidR="00A3485D">
        <w:rPr>
          <w:rFonts w:ascii="Times New Roman" w:hAnsi="Times New Roman" w:cs="Times New Roman"/>
          <w:color w:val="444444"/>
          <w:sz w:val="28"/>
          <w:szCs w:val="28"/>
        </w:rPr>
        <w:t>Η Μαρία, μόλις είδε τον άγγελο ταράχτηκε πολύ</w:t>
      </w:r>
      <w:r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A3485D">
        <w:rPr>
          <w:rFonts w:ascii="Times New Roman" w:hAnsi="Times New Roman" w:cs="Times New Roman"/>
          <w:color w:val="444444"/>
          <w:sz w:val="28"/>
          <w:szCs w:val="28"/>
        </w:rPr>
        <w:t>από τα λόγια του και σκεφτόταν μόνη της τι να</w:t>
      </w:r>
      <w:r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A3485D">
        <w:rPr>
          <w:rFonts w:ascii="Times New Roman" w:hAnsi="Times New Roman" w:cs="Times New Roman"/>
          <w:color w:val="444444"/>
          <w:sz w:val="28"/>
          <w:szCs w:val="28"/>
        </w:rPr>
        <w:t>σήμαιναν τα λόγια αυτά και ο χαιρετισμός του.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Τότε ο άγγελος της είπε: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– Μην φοβάσαι Μαρία, γιατί ο Θεός σ’ έκρινε</w:t>
      </w:r>
      <w:r w:rsidR="0081142E"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άξια για μια μεγάλη ευλογία. Θα γεννήσεις γιο και</w:t>
      </w:r>
      <w:r w:rsidR="0081142E"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θα του δώσεις τ’ όνομα Ιησούς. Αυτός θα είναι</w:t>
      </w:r>
      <w:r w:rsidR="0081142E" w:rsidRPr="0081142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μέγας για την αγιότητα Του και το έργο Του. Θα</w:t>
      </w:r>
      <w:r w:rsidR="0081142E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ονομαστεί Υιός του Θεού και θα του δοθεί ο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θρόνος του προπάτορά του Δαβίδ. Θα βασιλέψει στους αιώνες και η βασιλεία του δεν θα</w:t>
      </w:r>
      <w:r w:rsidRPr="00A3485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έχει τέλος.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– Και πώς θα συμβούν αυτά, αφού δεν έχω άντρα; ρώτησε τον άγγελο η Μαρία.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– Πνεύμα Άγιο θα σε επισκεφτεί και θα σε περιβάλει και η δύναμη του Ύψιστου Θεού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θα σε σκεπάσει και θα σε προστατέψει. Γι’ αυτό και το παιδί που θα γεννηθεί από σένα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θα είναι άγιο και αναμάρτητο. Να και η Ελισάβετ, η συγγενής σου θα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γεννήσει και αυτή ένα γιο στα γεράματα της, επειδή τίποτα δεν είναι αδύνατο για τον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Θεό.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– Είμαι η δούλη του Κυρίου. Ας γίνει αυτό που θέλει και διατάζει ο Κύριος.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Λίγο μετά απ’ αυτό το γεγονός, δηλαδή τον Ευαγγελισμό, η Μαρία πήγε σε μια ορεινή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πόλη της Ιουδαίας όπου έμεναν ο Ζαχαρίας και η Ελισάβετ. Μπήκε στο σπίτι τους και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μόλις χαιρέτησε, η Ελισάβετ αισθάνθηκε το παιδί να σκιρτάει μέσα στα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σπλάχνα της. Τότε την φώτισε το Άγιο Πνεύμα και φώναξε με χαρά:</w:t>
      </w:r>
    </w:p>
    <w:p w:rsidR="00A3485D" w:rsidRDefault="00A3485D" w:rsidP="00A3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– Ευλογημένη να είσαι ανάμεσα στις γυναίκες και ευλογημένος καρπός της κοιλίας σου!</w:t>
      </w:r>
    </w:p>
    <w:p w:rsidR="00E613EB" w:rsidRPr="00A3485D" w:rsidRDefault="00A3485D" w:rsidP="00A3485D">
      <w:r>
        <w:rPr>
          <w:rFonts w:ascii="Times New Roman" w:hAnsi="Times New Roman" w:cs="Times New Roman"/>
          <w:color w:val="444444"/>
          <w:sz w:val="28"/>
          <w:szCs w:val="28"/>
        </w:rPr>
        <w:t>Έμεινε μαζί τους περίπου τρεις μήνες και γύρισε έπειτα στο σπίτι της</w:t>
      </w:r>
      <w:r w:rsidRPr="00A3485D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sectPr w:rsidR="00E613EB" w:rsidRPr="00A3485D" w:rsidSect="00A3485D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 New Roman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485D"/>
    <w:rsid w:val="00350BA2"/>
    <w:rsid w:val="0081142E"/>
    <w:rsid w:val="00A3485D"/>
    <w:rsid w:val="00BC5C07"/>
    <w:rsid w:val="00E613EB"/>
    <w:rsid w:val="00F5674C"/>
    <w:rsid w:val="00FA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2020-03-25T12:03:00Z</dcterms:created>
  <dcterms:modified xsi:type="dcterms:W3CDTF">2020-03-25T12:25:00Z</dcterms:modified>
</cp:coreProperties>
</file>