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8A" w:rsidRPr="00910D26" w:rsidRDefault="00910D26" w:rsidP="00910D26">
      <w:pPr>
        <w:jc w:val="center"/>
        <w:rPr>
          <w:b/>
          <w:sz w:val="36"/>
          <w:szCs w:val="36"/>
        </w:rPr>
      </w:pPr>
      <w:r w:rsidRPr="00910D26">
        <w:rPr>
          <w:b/>
          <w:sz w:val="36"/>
          <w:szCs w:val="36"/>
        </w:rPr>
        <w:t>ΓΛΩΣΣΑ ΕΠΑΝΑΛΗΨΗ</w:t>
      </w:r>
    </w:p>
    <w:p w:rsidR="00890E8A" w:rsidRDefault="002F23A2">
      <w:pPr>
        <w:rPr>
          <w:i/>
          <w:lang w:val="en-US"/>
        </w:rPr>
      </w:pPr>
      <w:r w:rsidRPr="002F23A2">
        <w:rPr>
          <w:i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88.45pt;height:31.7pt" adj="7200" fillcolor="black">
            <v:shadow color="#868686"/>
            <v:textpath style="font-family:&quot;Times New Roman&quot;;font-size:12pt;v-text-kern:t" trim="t" fitpath="t" string="Οι ασκήσεις να λυθούν στο τετράδιο της Γλώσσας. Πριν τις λύσετε να ανατρέξετε στην αντίστοιχη θεωρία απο το τετράδιο μας."/>
          </v:shape>
        </w:pict>
      </w:r>
    </w:p>
    <w:p w:rsidR="00460462" w:rsidRDefault="00890E8A">
      <w:pPr>
        <w:rPr>
          <w:i/>
        </w:rPr>
      </w:pPr>
      <w:r w:rsidRPr="00890E8A">
        <w:rPr>
          <w:i/>
          <w:noProof/>
        </w:rPr>
        <w:drawing>
          <wp:inline distT="0" distB="0" distL="0" distR="0">
            <wp:extent cx="5267325" cy="47148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D26" w:rsidRDefault="00910D26" w:rsidP="00910D26">
      <w:r>
        <w:t xml:space="preserve">Όπως θα θυμάστε το </w:t>
      </w:r>
      <w:r w:rsidR="00A619C7">
        <w:t>αρσενικό</w:t>
      </w:r>
      <w:r>
        <w:t xml:space="preserve"> και το θηλυκό και στον ενικό και στον πληθυντικό είναι τα ίδια. Το μόνο που αλλάζει είναι το άρθρο(για να τα ξεχωρίζουμε). Γι</w:t>
      </w:r>
      <w:r w:rsidR="00A619C7">
        <w:t xml:space="preserve"> </w:t>
      </w:r>
      <w:r>
        <w:t xml:space="preserve">'αυτό και στο κουτάκι .       </w:t>
      </w:r>
      <w:r w:rsidRPr="00725224">
        <w:rPr>
          <w:b/>
        </w:rPr>
        <w:t>Πληθ. αρ. αρσ.- θηλ.</w:t>
      </w:r>
      <w:r>
        <w:t xml:space="preserve">   τα γράφουμε μία φορά και τα δύο αφού είναι τα ίδια.</w:t>
      </w:r>
    </w:p>
    <w:p w:rsidR="00910D26" w:rsidRPr="00910D26" w:rsidRDefault="00910D26">
      <w:pPr>
        <w:rPr>
          <w:i/>
        </w:rPr>
      </w:pPr>
    </w:p>
    <w:p w:rsidR="00517E03" w:rsidRDefault="00517E03">
      <w:pPr>
        <w:rPr>
          <w:i/>
        </w:rPr>
      </w:pPr>
      <w:r w:rsidRPr="00517E03">
        <w:rPr>
          <w:i/>
          <w:noProof/>
        </w:rPr>
        <w:drawing>
          <wp:inline distT="0" distB="0" distL="0" distR="0">
            <wp:extent cx="5274310" cy="1818399"/>
            <wp:effectExtent l="19050" t="0" r="2540" b="0"/>
            <wp:docPr id="6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1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E03" w:rsidRPr="00517E03" w:rsidRDefault="00517E03" w:rsidP="00765734">
      <w:pPr>
        <w:tabs>
          <w:tab w:val="left" w:pos="1359"/>
        </w:tabs>
      </w:pPr>
      <w:r>
        <w:tab/>
      </w:r>
    </w:p>
    <w:sectPr w:rsidR="00517E03" w:rsidRPr="00517E03" w:rsidSect="003B2133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2F5" w:rsidRDefault="00E122F5" w:rsidP="003B2133">
      <w:pPr>
        <w:spacing w:after="0" w:line="240" w:lineRule="auto"/>
      </w:pPr>
      <w:r>
        <w:separator/>
      </w:r>
    </w:p>
  </w:endnote>
  <w:endnote w:type="continuationSeparator" w:id="0">
    <w:p w:rsidR="00E122F5" w:rsidRDefault="00E122F5" w:rsidP="003B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2F5" w:rsidRDefault="00E122F5" w:rsidP="003B2133">
      <w:pPr>
        <w:spacing w:after="0" w:line="240" w:lineRule="auto"/>
      </w:pPr>
      <w:r>
        <w:separator/>
      </w:r>
    </w:p>
  </w:footnote>
  <w:footnote w:type="continuationSeparator" w:id="0">
    <w:p w:rsidR="00E122F5" w:rsidRDefault="00E122F5" w:rsidP="003B2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0E8A"/>
    <w:rsid w:val="00203DC1"/>
    <w:rsid w:val="002F23A2"/>
    <w:rsid w:val="003B2133"/>
    <w:rsid w:val="0044126D"/>
    <w:rsid w:val="00460462"/>
    <w:rsid w:val="00517E03"/>
    <w:rsid w:val="00664FBB"/>
    <w:rsid w:val="00765734"/>
    <w:rsid w:val="00890E8A"/>
    <w:rsid w:val="00910D26"/>
    <w:rsid w:val="00A21E34"/>
    <w:rsid w:val="00A619C7"/>
    <w:rsid w:val="00AE289A"/>
    <w:rsid w:val="00C27C13"/>
    <w:rsid w:val="00C342FA"/>
    <w:rsid w:val="00D013C9"/>
    <w:rsid w:val="00E122F5"/>
    <w:rsid w:val="00E1268E"/>
    <w:rsid w:val="00E833E2"/>
    <w:rsid w:val="00FD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90E8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B21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3B2133"/>
  </w:style>
  <w:style w:type="paragraph" w:styleId="a5">
    <w:name w:val="footer"/>
    <w:basedOn w:val="a"/>
    <w:link w:val="Char1"/>
    <w:uiPriority w:val="99"/>
    <w:semiHidden/>
    <w:unhideWhenUsed/>
    <w:rsid w:val="003B21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3B2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241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Trip</dc:creator>
  <cp:keywords/>
  <dc:description/>
  <cp:lastModifiedBy>user</cp:lastModifiedBy>
  <cp:revision>11</cp:revision>
  <dcterms:created xsi:type="dcterms:W3CDTF">2020-03-25T08:37:00Z</dcterms:created>
  <dcterms:modified xsi:type="dcterms:W3CDTF">2020-03-26T10:46:00Z</dcterms:modified>
</cp:coreProperties>
</file>